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0" w:name="block-43251142"/>
      <w:r w:rsidRPr="00D23BD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Иркутской области </w:t>
      </w:r>
      <w:bookmarkEnd w:id="1"/>
    </w:p>
    <w:p w:rsidR="0059470E" w:rsidRPr="00D23BDE" w:rsidRDefault="0059470E" w:rsidP="0059470E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Комитет по образованию администрации </w:t>
      </w:r>
      <w:proofErr w:type="spellStart"/>
      <w:r w:rsidRPr="00D23BDE">
        <w:rPr>
          <w:rFonts w:ascii="Times New Roman" w:hAnsi="Times New Roman"/>
          <w:b/>
          <w:color w:val="000000"/>
          <w:sz w:val="28"/>
          <w:lang w:val="ru-RU"/>
        </w:rPr>
        <w:t>Тулунского</w:t>
      </w:r>
      <w:proofErr w:type="spellEnd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59470E" w:rsidRDefault="0059470E" w:rsidP="005947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Афанасьевская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p w:rsidR="0059470E" w:rsidRDefault="0059470E" w:rsidP="0059470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9470E" w:rsidRPr="00E2220E" w:rsidTr="00BE2C5E">
        <w:tc>
          <w:tcPr>
            <w:tcW w:w="3114" w:type="dxa"/>
          </w:tcPr>
          <w:p w:rsidR="0059470E" w:rsidRPr="0040209D" w:rsidRDefault="0059470E" w:rsidP="00BE2C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9470E" w:rsidRPr="0040209D" w:rsidRDefault="0059470E" w:rsidP="00BE2C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</w:p>
        </w:tc>
        <w:tc>
          <w:tcPr>
            <w:tcW w:w="3115" w:type="dxa"/>
          </w:tcPr>
          <w:p w:rsidR="0059470E" w:rsidRDefault="0059470E" w:rsidP="00BE2C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59470E" w:rsidRPr="008944ED" w:rsidRDefault="0059470E" w:rsidP="00BE2C5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     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59470E" w:rsidRDefault="0059470E" w:rsidP="00BE2C5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59470E" w:rsidRPr="008944ED" w:rsidRDefault="0059470E" w:rsidP="00BE2C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Карасаева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Л.П.</w:t>
            </w:r>
          </w:p>
          <w:p w:rsidR="0059470E" w:rsidRDefault="0059470E" w:rsidP="00BE2C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59470E" w:rsidRDefault="0059470E" w:rsidP="00BE2C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Приказ № 309а</w:t>
            </w:r>
          </w:p>
          <w:p w:rsidR="0059470E" w:rsidRDefault="0059470E" w:rsidP="00BE2C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59470E" w:rsidRPr="0040209D" w:rsidRDefault="0059470E" w:rsidP="00BE2C5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>
      <w:pPr>
        <w:spacing w:after="0"/>
        <w:ind w:left="120"/>
        <w:rPr>
          <w:lang w:val="ru-RU"/>
        </w:rPr>
      </w:pPr>
    </w:p>
    <w:p w:rsidR="0002445A" w:rsidRPr="0059470E" w:rsidRDefault="0002445A" w:rsidP="0059470E">
      <w:pPr>
        <w:spacing w:after="0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9470E">
        <w:rPr>
          <w:rFonts w:ascii="Times New Roman" w:hAnsi="Times New Roman"/>
          <w:color w:val="000000"/>
          <w:sz w:val="28"/>
          <w:lang w:val="ru-RU"/>
        </w:rPr>
        <w:t xml:space="preserve"> 5692613)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«Основы </w:t>
      </w:r>
      <w:r w:rsidRPr="0059470E">
        <w:rPr>
          <w:rFonts w:ascii="Times New Roman" w:hAnsi="Times New Roman"/>
          <w:b/>
          <w:color w:val="000000"/>
          <w:sz w:val="28"/>
          <w:lang w:val="ru-RU"/>
        </w:rPr>
        <w:t>религиозных культур и светской этики»</w:t>
      </w:r>
    </w:p>
    <w:p w:rsidR="0002445A" w:rsidRPr="0059470E" w:rsidRDefault="005872CE">
      <w:pPr>
        <w:spacing w:after="0" w:line="408" w:lineRule="auto"/>
        <w:ind w:left="120"/>
        <w:jc w:val="center"/>
        <w:rPr>
          <w:lang w:val="ru-RU"/>
        </w:rPr>
      </w:pPr>
      <w:r w:rsidRPr="0059470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59470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59470E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02445A" w:rsidRDefault="0002445A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Default="0059470E">
      <w:pPr>
        <w:spacing w:after="0"/>
        <w:ind w:left="120"/>
        <w:jc w:val="center"/>
        <w:rPr>
          <w:lang w:val="ru-RU"/>
        </w:rPr>
      </w:pPr>
    </w:p>
    <w:p w:rsidR="0059470E" w:rsidRPr="0059470E" w:rsidRDefault="0059470E">
      <w:pPr>
        <w:spacing w:after="0"/>
        <w:ind w:left="120"/>
        <w:jc w:val="center"/>
        <w:rPr>
          <w:lang w:val="ru-RU"/>
        </w:rPr>
      </w:pPr>
    </w:p>
    <w:p w:rsidR="0002445A" w:rsidRPr="0059470E" w:rsidRDefault="0002445A">
      <w:pPr>
        <w:spacing w:after="0"/>
        <w:ind w:left="120"/>
        <w:jc w:val="center"/>
        <w:rPr>
          <w:lang w:val="ru-RU"/>
        </w:rPr>
      </w:pPr>
    </w:p>
    <w:p w:rsidR="0059470E" w:rsidRPr="00D23BDE" w:rsidRDefault="0059470E" w:rsidP="0059470E">
      <w:pPr>
        <w:spacing w:after="0"/>
        <w:jc w:val="center"/>
        <w:rPr>
          <w:lang w:val="ru-RU"/>
        </w:rPr>
        <w:sectPr w:rsidR="0059470E" w:rsidRPr="00D23BDE">
          <w:pgSz w:w="11906" w:h="16383"/>
          <w:pgMar w:top="1134" w:right="850" w:bottom="1134" w:left="1701" w:header="720" w:footer="720" w:gutter="0"/>
          <w:cols w:space="720"/>
        </w:sectPr>
      </w:pPr>
      <w:bookmarkStart w:id="3" w:name="6efb4b3f-b311-4243-8bdc-9c68fbe3f27d"/>
      <w:r w:rsidRPr="00D23BDE">
        <w:rPr>
          <w:rFonts w:ascii="Times New Roman" w:hAnsi="Times New Roman"/>
          <w:b/>
          <w:color w:val="000000"/>
          <w:sz w:val="28"/>
          <w:lang w:val="ru-RU"/>
        </w:rPr>
        <w:t>Афанасьева 2024</w:t>
      </w:r>
      <w:bookmarkEnd w:id="3"/>
      <w:r w:rsidRPr="00D23BD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5A21A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по учебному 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предмету «</w:t>
      </w:r>
      <w:r w:rsidRPr="0059470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Основы религиозных культур и светской этики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» составлена на основе Федеральной образовательной программы начального общего образования, утверждена приказом Министерства просвещения РФ от 18.05.2023 г. № 372, с изменениями от</w:t>
      </w:r>
      <w:r w:rsidRPr="0059470E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  <w:lang w:val="ru-RU"/>
        </w:rPr>
        <w:t xml:space="preserve"> 19.03.2024 № 171.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Разделы рабочей программы соответствуют требованиям пункта 31.1. Федерального государственного образовательного стандарта начального общего образования (утв. </w:t>
      </w:r>
      <w:hyperlink r:id="rId7" w:anchor="0" w:history="1">
        <w:r w:rsidRPr="0059470E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bdr w:val="none" w:sz="0" w:space="0" w:color="auto" w:frame="1"/>
            <w:lang w:val="ru-RU" w:eastAsia="ru-RU"/>
          </w:rPr>
          <w:t>приказом</w:t>
        </w:r>
      </w:hyperlink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 Министерства просвещения РФ от </w:t>
      </w:r>
      <w:r w:rsidRPr="0059470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ru-RU"/>
        </w:rPr>
        <w:t>31.05.2021 № 286</w:t>
      </w:r>
      <w:r w:rsidRPr="005947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 xml:space="preserve">) </w:t>
      </w:r>
    </w:p>
    <w:p w:rsidR="0059470E" w:rsidRPr="0059470E" w:rsidRDefault="0059470E" w:rsidP="005947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Default="0059470E" w:rsidP="0059470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_GoBack"/>
      <w:bookmarkEnd w:id="4"/>
    </w:p>
    <w:p w:rsid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ПЛАНИРУЕМЫЕ РЕЗУЛЬТАТЫ ОСВОЕНИЯ ПРОГРАММЫ 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ЛИЧНОСТНЫЕ РЕЗУЛЬТАТЫ 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основы российской гражданской идентичности, испытывать чувство гордости за свою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Родину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национальную и гражданскую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самоидентичность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осознавать свою этническую и национальную принадлежность;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нравственных норм и ценностей как условия жизни личности, семьи, общества;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право гражданина РФ исповедовать любую традиционную религию или не исповедовать никакой религии;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оскорбляющих других людей;</w:t>
      </w:r>
    </w:p>
    <w:p w:rsidR="0059470E" w:rsidRPr="0059470E" w:rsidRDefault="0059470E" w:rsidP="0059470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бережного отношения к материальным и духовным ценностям.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учёта характера ошибок, понимать причины успеха/неуспеха учебной деятельности;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59470E" w:rsidRPr="0059470E" w:rsidRDefault="0059470E" w:rsidP="0059470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УУД: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59470E" w:rsidRPr="0059470E" w:rsidRDefault="0059470E" w:rsidP="0059470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 опорой на предложенные образцы.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59470E" w:rsidRPr="0059470E" w:rsidRDefault="0059470E" w:rsidP="0059470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59470E" w:rsidRPr="0059470E" w:rsidRDefault="0059470E" w:rsidP="0059470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УУД: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59470E" w:rsidRPr="0059470E" w:rsidRDefault="0059470E" w:rsidP="0059470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59470E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59470E" w:rsidRPr="0059470E" w:rsidRDefault="0059470E" w:rsidP="0059470E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видеопрезентацией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обучения по модулю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«Основы православной культуры» должны обеспечивать следующие достижения обучающегося: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основное содержание нравственных категорий в православной культуре, традиции (любовь,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есяти заповедей и Евангельских заповедей Блаженств, христианского нравственного идеала; объяснять «золотое правило нравственности» в православной христианской традиции;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Священном Писании Церкви – Библии (Ветхий Завет, Новый Завет, 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православных праздниках (не менее трёх, включая Воскресение Христово и Рождество Христово), православных постах, назначении поста;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предкам; православных семейных ценностей;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православной традиции, об иконописи; выделять и объяснять особенности икон в сравнении с картинами;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исламской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  <w:proofErr w:type="gramEnd"/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исламской этики;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закят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зикр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мечети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минбар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михраб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нормах поведения в мечети, общения с верующими и служителями ислама;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праздниках в исламе (Ураза-байрам, Курбан-байрам,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Маулид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исламскую символику, объяснять своими словами её смысл и охарактеризовать назначение исламского орнамента;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буддийской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неблагие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деяния, освобождение, борьба с неведением, уверенность в себе, постоянство перемен, внимательность);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буддийской этики;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бодхисаттвах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Вселенной, человеке, обществе,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сангхе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буддийских писаниях, ламах, службах; смысле принятия, восьмеричном пути и карме;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буддийского храма, нормах поведения в храме, общения с мирскими последователями и ламами;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в буддизме, аскезе;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норм отношений в буддийской семье, обязанностей и ответственности членов семьи, отношении детей к отцу, матери,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братьям и сёстрам, старшим по возрасту, предкам; буддийских семейных ценностей;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буддийскую символику, объяснять своими словами её смысл и значение в буддийской культуре;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буддийской традиции;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буддийской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иудейской культуры»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иудейской морали, их значении в выстраивании отношений в семье, между людьми, в общении и деятельности;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иудейской этики;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текстах иудаизма – Торе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Танахе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 Талмуде, произведениях выдающихся деятелей иудаизма, богослужениях, молитвах;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синагоги, о раввинах, нормах поведения в синагоге, общения с мирянами и раввинами;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об иудейских праздниках (не менее четырёх, включая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Рош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-а-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Шана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Йом-Киппур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Суккот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Песах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постах, назначении поста;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по возрасту, предкам; иудейских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иудейскую символику, объяснять своими словами её смысл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магендовид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 и значение в еврейской культуре;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художественной культуре в иудейской традиции, каллиграфии, религиозных напевах, архитектуре, книжной миниатюре, религиозной атрибутике, одежде;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появлен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ии иу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российской культуры и государственности;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иудейской духовно-нравственной культуре, традиции.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религиозных культур народов России»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понимание и принятие значения российских традиционных духовных и нравственных ценностей, духовно-нравственной культуры народов России,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нравственных заповедях, нормах морали в традиционных религиях России (православие, ислам, буддизм, иудаизм), их значении в выстраивании отношений в семье, между людьми;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(долг, свобода, ответственность, милосердие, забота о слабых, взаимопомощь) в религиозной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нравственные формы поведения с нравственными нормами, заповедями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священных писаниях традиционных религий народов России (Библия, Коран,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Трипитака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Ганджур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назначении и устройстве священных сооружений (храмов) традиционных религий народов России, основных нормах поведения в храмах, общения с верующими;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 каждой традиции);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традиционных религиях народов России;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рассказывать о художественной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танкопись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поэтика религиозных текстов, музыки или звуковой среды);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религиозной культуры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традиционных религиях народов России.</w:t>
      </w:r>
    </w:p>
    <w:p w:rsidR="0059470E" w:rsidRPr="0059470E" w:rsidRDefault="0059470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умений: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ценностях, конституционных правах, свободах и обязанностях человека и гражданина в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раскрывать основное содержание понимания семьи, отношений в семье на основе российских традиционных духовных ценностей (семья – союз мужчины и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российском обществе, законных интересов и прав людей, сограждан;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роль светской (гражданской) этики в становлении российской государственности;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приводить примеры нравственных поступков, совершаемых с опорой на этические нормы российской светской (гражданской) этики и внутреннюю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установку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личности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поступать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согласно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своей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совести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многорелигиозного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59470E" w:rsidRPr="0059470E" w:rsidRDefault="0059470E" w:rsidP="0059470E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59470E" w:rsidRPr="0059470E" w:rsidRDefault="0059470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43251145"/>
      <w:bookmarkEnd w:id="0"/>
    </w:p>
    <w:p w:rsidR="0002445A" w:rsidRPr="0059470E" w:rsidRDefault="005872CE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ПРАВОСЛАВНОЙ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православную традицию. Культура и религия. Во что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ближнему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ий язык православной культуры: христианское искусство (иконы, фрески, церковное пение, прикладное искусство), православный календарь. </w:t>
      </w:r>
      <w:proofErr w:type="spellStart"/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Праздники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Христианская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семья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её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ценности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ИСЛАМСКОЙ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исламскую традицию. Культура и религия. Пророк Мухаммад – образец человека и учитель нравственности в исламской традиции. Во что верят правоверные мусульмане. Добро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зло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исламкой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традиции. Золотое правило нравственности. Любовь к 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ближнему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кое летоисчисление и календарь. </w:t>
      </w:r>
      <w:proofErr w:type="spellStart"/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Ислам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Семья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исламе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ценности ислама. Праздники исламских народов России: их происхождение и особенности проведения. Искусство ислама.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БУДДИЙСКОЙ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Введение в буддийскую духовную традицию. Культура и религия. Будда и его учение. Буддийские святыни. Будды и бодхисатвы. Семья в буддийской культуре и её ценности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proofErr w:type="spellStart"/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Буддизм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Человек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буддийской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картине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мира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культуре. Искусство в буддийской культуре.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ИУДЕЙСКОЙ КУЛЬТУРЫ»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наша Родина. Введение в иудейскую духовную традицию. Культура и религия. Тора – главная книга иудаизма.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</w:t>
      </w:r>
      <w:proofErr w:type="spellStart"/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Иудаизм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Традиции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иудаизма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повседневной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жизни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9470E">
        <w:rPr>
          <w:rFonts w:ascii="Times New Roman" w:hAnsi="Times New Roman" w:cs="Times New Roman"/>
          <w:color w:val="000000"/>
          <w:sz w:val="24"/>
          <w:szCs w:val="24"/>
        </w:rPr>
        <w:t>вреев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 и многоконфессионального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РЕЛИГИОЗНЫХ КУЛЬТУР НАРОДОВ РОССИИ»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Культура и религия. Религии мира и их основатели. Священные книги религий мира. Хранители предания в религиях мира. Человек в религиозных тра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дициях мира. Добро и зло. Священные сооружения. Искусство в религиозной культуре. Искусство в религиозной культуре. </w:t>
      </w:r>
      <w:proofErr w:type="spellStart"/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Религии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России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t>Религия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59470E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мораль</w:t>
      </w:r>
      <w:proofErr w:type="spellEnd"/>
      <w:r w:rsidRPr="0059470E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59470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Нравственные заповеди в религиях мира. Обычаи и обряды. Религиозные ритуалы в искусстве. Праздники и кален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дари в религиях мира. Семья, семейные ценности. Долг, свобода, ответственность, труд. </w:t>
      </w:r>
      <w:proofErr w:type="gramStart"/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ногоконфессионального народа России.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«ОСНОВЫ СВЕТСКОЙ ЭТИКИ»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–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 Государст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</w:t>
      </w: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кодекса в школе. Нормы морали. Этикет. Образование как нравственная норма. Методы нравственного самосовершенствования.</w:t>
      </w:r>
    </w:p>
    <w:p w:rsidR="0002445A" w:rsidRPr="0059470E" w:rsidRDefault="005872CE" w:rsidP="0059470E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947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02445A" w:rsidRPr="0059470E" w:rsidRDefault="0002445A" w:rsidP="0059470E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p w:rsidR="0002445A" w:rsidRPr="0059470E" w:rsidRDefault="0002445A" w:rsidP="0059470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43251146"/>
      <w:bookmarkEnd w:id="5"/>
    </w:p>
    <w:p w:rsidR="0002445A" w:rsidRPr="0059470E" w:rsidRDefault="005872CE">
      <w:pPr>
        <w:spacing w:after="0"/>
        <w:ind w:left="120"/>
        <w:rPr>
          <w:lang w:val="ru-RU"/>
        </w:rPr>
      </w:pPr>
      <w:bookmarkStart w:id="7" w:name="block-43251141"/>
      <w:bookmarkEnd w:id="6"/>
      <w:r w:rsidRPr="0059470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 в православной традиции. Золотое правило нравственности. Любовь к </w:t>
            </w:r>
            <w:proofErr w:type="gram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ближнему</w:t>
            </w:r>
            <w:proofErr w:type="gram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и уважение к Отечеству.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8" w:name="block-4325114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ИСЛАМСКОЙ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600"/>
        <w:gridCol w:w="1567"/>
        <w:gridCol w:w="1841"/>
        <w:gridCol w:w="1910"/>
        <w:gridCol w:w="2702"/>
      </w:tblGrid>
      <w:tr w:rsidR="0002445A">
        <w:trPr>
          <w:trHeight w:val="144"/>
          <w:tblCellSpacing w:w="20" w:type="nil"/>
        </w:trPr>
        <w:tc>
          <w:tcPr>
            <w:tcW w:w="4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Введение в исламскую духовную традицию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Пророк Мухаммад — образец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человека и учитель нравственности в исламской традиции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Сунна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правоверные мусульмане (вера в Аллаха, в ангелов и посланников Бога, в Божественные Писания, в Судный день, в предопределение)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Пять столпов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исламской веры Обязанности мусульман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Творческие работы учащихся. Доработка творческих работ учащихся при участии взрослых и друзей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Наука, искусство — достижения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исламской культуры.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Мусумальнское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летоисчисление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ислама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02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9" w:name="block-4325114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БУДДИЙСКОЙ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639"/>
      </w:tblGrid>
      <w:tr w:rsidR="0002445A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Введение в буддийскую духовную традицию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Основатель буддизма — Сиддхартха Гаутама. Будда и его учение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Трипитака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Добро и зло. Принцип ненасилия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буддийской картине мира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Буддийские учители Будды и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бодхисаттвы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Семья в буддийской культуре и её ценности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совершенствования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добродетелях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обряды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святыни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буддийской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0" w:name="block-432511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ИУДЕЙСКОЙ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02445A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 в иудейскую духовную традицию.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Тора — главная книга иудаизма. Сущность Торы.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Гилеля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Письменная и Устная Тора. Классические тексты иудаизма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Патриархи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еврейского народа: от Авраама до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Моше</w:t>
            </w:r>
            <w:proofErr w:type="spell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Дарование Торы на горе </w:t>
            </w:r>
            <w:proofErr w:type="spell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Синай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Пророки и праведники в иудейской культуре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иудеев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Назначение синагоги и её устройство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Суббота (Шабат)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Субботний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ритуал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Молитвы и благословения в иудаизме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иудаизма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, взаимопомощь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Традиц</w:t>
            </w:r>
            <w:proofErr w:type="gram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иу</w:t>
            </w:r>
            <w:proofErr w:type="gram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даизма в повседневной жизни евреев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Совершеннолетие в иудаизме. Ответственное принятие заповедей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Еврейский дом — еврейский мир: знакомство с историей и традицией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календарь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Еврейские праздники: их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традиции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семейной жизни в иудейской традиции.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1" w:name="block-432511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Pr="0059470E" w:rsidRDefault="005872CE">
      <w:pPr>
        <w:spacing w:after="0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РЕЛИГИОЗНЫХ КУЛЬТУР НАРОДОВ РОССИИ"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57"/>
        <w:gridCol w:w="1841"/>
        <w:gridCol w:w="1910"/>
        <w:gridCol w:w="2686"/>
      </w:tblGrid>
      <w:tr w:rsidR="0002445A">
        <w:trPr>
          <w:trHeight w:val="144"/>
          <w:tblCellSpacing w:w="20" w:type="nil"/>
        </w:trPr>
        <w:tc>
          <w:tcPr>
            <w:tcW w:w="4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религия. Возникновение религий. Мировые религ</w:t>
            </w:r>
            <w:proofErr w:type="gram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ии и иу</w:t>
            </w:r>
            <w:proofErr w:type="gram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даизм. Основатели религий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Священные книги христианства, ислама, иудаизма и буддизма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Хранители предания в религиях мира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зло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в религиозных традициях народов России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Священные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сооружения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учащихся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ритуалы.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Обычаи и обряды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календари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мораль. Нравственные заповеди в христианстве, исламе, буддизме и иудаизме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Милосердие, забота о </w:t>
            </w:r>
            <w:proofErr w:type="gramStart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слабых</w:t>
            </w:r>
            <w:proofErr w:type="gramEnd"/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взаимопомощь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Семья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семейные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ценности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</w:t>
            </w:r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7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Обобщающий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</w:t>
            </w:r>
            <w:proofErr w:type="spellEnd"/>
          </w:p>
        </w:tc>
        <w:tc>
          <w:tcPr>
            <w:tcW w:w="99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2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86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2" w:name="block-43251152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МОДУЛЬ "ОСНОВЫ СВЕТСКОЙ ЭТИКИ"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02445A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Этика и её значение в жизни человека. Нормы морали. </w:t>
            </w: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Нравственные ценности, идеалы, принципы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значит быть нравственным в наше время.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самосовершенствования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3" w:name="block-43251147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2445A" w:rsidRDefault="005872C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668"/>
        <w:gridCol w:w="2621"/>
        <w:gridCol w:w="1432"/>
        <w:gridCol w:w="1841"/>
        <w:gridCol w:w="1910"/>
        <w:gridCol w:w="1347"/>
        <w:gridCol w:w="2221"/>
      </w:tblGrid>
      <w:tr w:rsidR="0002445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0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445A" w:rsidRDefault="0002445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445A" w:rsidRDefault="0002445A"/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  <w:jc w:val="center"/>
            </w:pPr>
          </w:p>
        </w:tc>
        <w:tc>
          <w:tcPr>
            <w:tcW w:w="1265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  <w:tc>
          <w:tcPr>
            <w:tcW w:w="2118" w:type="dxa"/>
            <w:tcMar>
              <w:top w:w="50" w:type="dxa"/>
              <w:left w:w="100" w:type="dxa"/>
            </w:tcMar>
            <w:vAlign w:val="center"/>
          </w:tcPr>
          <w:p w:rsidR="0002445A" w:rsidRDefault="0002445A">
            <w:pPr>
              <w:spacing w:after="0"/>
              <w:ind w:left="135"/>
            </w:pPr>
          </w:p>
        </w:tc>
      </w:tr>
      <w:tr w:rsidR="0002445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Pr="0059470E" w:rsidRDefault="005872CE">
            <w:pPr>
              <w:spacing w:after="0"/>
              <w:ind w:left="135"/>
              <w:rPr>
                <w:lang w:val="ru-RU"/>
              </w:rPr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4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 w:rsidRPr="00594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8" w:type="dxa"/>
            <w:tcMar>
              <w:top w:w="50" w:type="dxa"/>
              <w:left w:w="100" w:type="dxa"/>
            </w:tcMar>
            <w:vAlign w:val="center"/>
          </w:tcPr>
          <w:p w:rsidR="0002445A" w:rsidRDefault="005872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445A" w:rsidRDefault="0002445A"/>
        </w:tc>
      </w:tr>
    </w:tbl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02445A">
      <w:pPr>
        <w:sectPr w:rsidR="0002445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445A" w:rsidRDefault="005872CE">
      <w:pPr>
        <w:spacing w:after="0"/>
        <w:ind w:left="120"/>
      </w:pPr>
      <w:bookmarkStart w:id="14" w:name="block-4325114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2445A" w:rsidRDefault="005872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/>
        <w:ind w:left="120"/>
      </w:pPr>
    </w:p>
    <w:p w:rsidR="0002445A" w:rsidRDefault="005872C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2445A" w:rsidRDefault="0002445A">
      <w:pPr>
        <w:spacing w:after="0" w:line="480" w:lineRule="auto"/>
        <w:ind w:left="120"/>
      </w:pPr>
    </w:p>
    <w:p w:rsidR="0002445A" w:rsidRDefault="0002445A">
      <w:pPr>
        <w:spacing w:after="0"/>
        <w:ind w:left="120"/>
      </w:pPr>
    </w:p>
    <w:p w:rsidR="0002445A" w:rsidRPr="0059470E" w:rsidRDefault="005872CE">
      <w:pPr>
        <w:spacing w:after="0" w:line="480" w:lineRule="auto"/>
        <w:ind w:left="120"/>
        <w:rPr>
          <w:lang w:val="ru-RU"/>
        </w:rPr>
      </w:pPr>
      <w:r w:rsidRPr="0059470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2445A" w:rsidRPr="0059470E" w:rsidRDefault="0002445A">
      <w:pPr>
        <w:spacing w:after="0" w:line="480" w:lineRule="auto"/>
        <w:ind w:left="120"/>
        <w:rPr>
          <w:lang w:val="ru-RU"/>
        </w:rPr>
      </w:pPr>
    </w:p>
    <w:p w:rsidR="0002445A" w:rsidRPr="0059470E" w:rsidRDefault="0002445A">
      <w:pPr>
        <w:rPr>
          <w:lang w:val="ru-RU"/>
        </w:rPr>
        <w:sectPr w:rsidR="0002445A" w:rsidRPr="0059470E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5872CE" w:rsidRPr="0059470E" w:rsidRDefault="005872CE">
      <w:pPr>
        <w:rPr>
          <w:lang w:val="ru-RU"/>
        </w:rPr>
      </w:pPr>
    </w:p>
    <w:sectPr w:rsidR="005872CE" w:rsidRPr="0059470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870D4"/>
    <w:multiLevelType w:val="multilevel"/>
    <w:tmpl w:val="A2C04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EC7D40"/>
    <w:multiLevelType w:val="multilevel"/>
    <w:tmpl w:val="984878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17F4B"/>
    <w:multiLevelType w:val="multilevel"/>
    <w:tmpl w:val="7352A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252AB8"/>
    <w:multiLevelType w:val="multilevel"/>
    <w:tmpl w:val="3A44A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61282C"/>
    <w:multiLevelType w:val="multilevel"/>
    <w:tmpl w:val="A3600F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307991"/>
    <w:multiLevelType w:val="multilevel"/>
    <w:tmpl w:val="0C604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5050C8"/>
    <w:multiLevelType w:val="multilevel"/>
    <w:tmpl w:val="963630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181D5B"/>
    <w:multiLevelType w:val="multilevel"/>
    <w:tmpl w:val="CCFA31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65E6393"/>
    <w:multiLevelType w:val="multilevel"/>
    <w:tmpl w:val="9954C2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BE57FFE"/>
    <w:multiLevelType w:val="multilevel"/>
    <w:tmpl w:val="FA1EE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375005"/>
    <w:multiLevelType w:val="multilevel"/>
    <w:tmpl w:val="4E627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3F440B"/>
    <w:multiLevelType w:val="multilevel"/>
    <w:tmpl w:val="14BE0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734960"/>
    <w:multiLevelType w:val="multilevel"/>
    <w:tmpl w:val="3FDAF6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4C20523"/>
    <w:multiLevelType w:val="multilevel"/>
    <w:tmpl w:val="94B6B0B6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2"/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1"/>
  </w:num>
  <w:num w:numId="11">
    <w:abstractNumId w:val="11"/>
  </w:num>
  <w:num w:numId="12">
    <w:abstractNumId w:val="3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2445A"/>
    <w:rsid w:val="0002445A"/>
    <w:rsid w:val="005872CE"/>
    <w:rsid w:val="0059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arant.ru/products/ipo/prime/doc/70760670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3B158-B3D2-4A29-ACB4-AC65482FD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38</Pages>
  <Words>6704</Words>
  <Characters>38218</Characters>
  <Application>Microsoft Office Word</Application>
  <DocSecurity>0</DocSecurity>
  <Lines>318</Lines>
  <Paragraphs>89</Paragraphs>
  <ScaleCrop>false</ScaleCrop>
  <Company/>
  <LinksUpToDate>false</LinksUpToDate>
  <CharactersWithSpaces>44833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KOMP</cp:lastModifiedBy>
  <cp:revision>2</cp:revision>
  <dcterms:created xsi:type="dcterms:W3CDTF">2024-09-11T15:24:00Z</dcterms:created>
  <dcterms:modified xsi:type="dcterms:W3CDTF">2024-09-11T15:28:00Z</dcterms:modified>
</cp:coreProperties>
</file>